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20" w:rsidRPr="008C26C0" w:rsidRDefault="00364C20" w:rsidP="00364C20">
      <w:pPr>
        <w:jc w:val="center"/>
        <w:rPr>
          <w:sz w:val="20"/>
          <w:szCs w:val="20"/>
        </w:rPr>
      </w:pPr>
      <w:r w:rsidRPr="00364C20">
        <w:rPr>
          <w:sz w:val="20"/>
          <w:szCs w:val="20"/>
          <w:highlight w:val="red"/>
        </w:rPr>
        <w:t>ФИРМЕННЫЙ БЛАНК ОРГАНИЗАЦИИ</w:t>
      </w:r>
    </w:p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20"/>
        <w:gridCol w:w="5047"/>
      </w:tblGrid>
      <w:tr w:rsidR="00364C20" w:rsidRPr="00D16E3E" w:rsidTr="00364C20">
        <w:trPr>
          <w:trHeight w:val="346"/>
        </w:trPr>
        <w:tc>
          <w:tcPr>
            <w:tcW w:w="230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364C20">
              <w:rPr>
                <w:sz w:val="20"/>
                <w:szCs w:val="20"/>
                <w:highlight w:val="red"/>
              </w:rPr>
              <w:t>Исходящий номер, дата регистрации</w:t>
            </w:r>
          </w:p>
        </w:tc>
        <w:tc>
          <w:tcPr>
            <w:tcW w:w="269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364C20" w:rsidRDefault="00364C20" w:rsidP="00364C20">
            <w:r w:rsidRPr="00364C20">
              <w:t xml:space="preserve">Генеральное консульство Республики Беларусь в </w:t>
            </w:r>
            <w:proofErr w:type="spellStart"/>
            <w:r w:rsidRPr="00364C20">
              <w:t>г</w:t>
            </w:r>
            <w:proofErr w:type="gramStart"/>
            <w:r w:rsidRPr="00364C20">
              <w:t>.Ш</w:t>
            </w:r>
            <w:proofErr w:type="gramEnd"/>
            <w:r w:rsidRPr="00364C20">
              <w:t>анхай</w:t>
            </w:r>
            <w:proofErr w:type="spellEnd"/>
            <w:r w:rsidRPr="00364C20">
              <w:t xml:space="preserve">, КНР </w:t>
            </w:r>
          </w:p>
        </w:tc>
      </w:tr>
    </w:tbl>
    <w:p w:rsidR="00364C20" w:rsidRPr="008C26C0" w:rsidRDefault="00364C20" w:rsidP="00364C20">
      <w:pPr>
        <w:spacing w:before="240" w:after="240"/>
        <w:jc w:val="center"/>
        <w:rPr>
          <w:b/>
          <w:bCs/>
          <w:sz w:val="24"/>
          <w:szCs w:val="24"/>
        </w:rPr>
      </w:pPr>
      <w:r w:rsidRPr="008C26C0">
        <w:rPr>
          <w:b/>
          <w:bCs/>
          <w:sz w:val="24"/>
          <w:szCs w:val="24"/>
        </w:rPr>
        <w:t>ХОДАТАЙСТВО</w:t>
      </w:r>
      <w:r w:rsidRPr="008C26C0">
        <w:rPr>
          <w:b/>
          <w:bCs/>
          <w:sz w:val="24"/>
          <w:szCs w:val="24"/>
        </w:rPr>
        <w:br/>
        <w:t>о выдаче краткосрочной визы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4328"/>
      </w:tblGrid>
      <w:tr w:rsidR="00364C20" w:rsidRPr="00D16E3E" w:rsidTr="006D0A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ХОДАТАЙСТВУЮЩАЯ СТОРОНА</w:t>
            </w:r>
          </w:p>
        </w:tc>
      </w:tr>
      <w:tr w:rsidR="00364C20" w:rsidRPr="00D16E3E" w:rsidTr="006D0A10">
        <w:trPr>
          <w:trHeight w:val="24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1. Наименование</w:t>
            </w:r>
            <w:r w:rsidRPr="00D16E3E">
              <w:rPr>
                <w:sz w:val="20"/>
                <w:szCs w:val="20"/>
              </w:rPr>
              <w:t xml:space="preserve"> _________________________________</w:t>
            </w:r>
          </w:p>
          <w:p w:rsidR="00364C20" w:rsidRPr="00D16E3E" w:rsidRDefault="00364C20" w:rsidP="006D0A10">
            <w:pPr>
              <w:jc w:val="right"/>
              <w:rPr>
                <w:sz w:val="20"/>
                <w:szCs w:val="20"/>
              </w:rPr>
            </w:pPr>
            <w:proofErr w:type="gramStart"/>
            <w:r w:rsidRPr="00D16E3E">
              <w:rPr>
                <w:sz w:val="20"/>
                <w:szCs w:val="20"/>
              </w:rPr>
              <w:t xml:space="preserve">(полное наименование на русском языке </w:t>
            </w:r>
            <w:proofErr w:type="gramEnd"/>
          </w:p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________________________________________________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с указанием формы собственности)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2. УНП</w:t>
            </w:r>
            <w:r w:rsidRPr="00D16E3E">
              <w:rPr>
                <w:sz w:val="20"/>
                <w:szCs w:val="20"/>
              </w:rPr>
              <w:t xml:space="preserve"> __________________________________</w:t>
            </w:r>
          </w:p>
          <w:p w:rsidR="00364C20" w:rsidRPr="00D16E3E" w:rsidRDefault="00364C20" w:rsidP="006D0A10">
            <w:pPr>
              <w:ind w:firstLine="1230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(цифровое значение)</w:t>
            </w:r>
          </w:p>
        </w:tc>
      </w:tr>
      <w:tr w:rsidR="00364C20" w:rsidRPr="00D16E3E" w:rsidTr="006D0A10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3. Основной вид деятельности</w:t>
            </w:r>
            <w:r w:rsidRPr="00D16E3E">
              <w:rPr>
                <w:sz w:val="20"/>
                <w:szCs w:val="20"/>
              </w:rPr>
              <w:t xml:space="preserve"> ________________________________________________________________</w:t>
            </w:r>
          </w:p>
          <w:p w:rsidR="00364C20" w:rsidRPr="00D16E3E" w:rsidRDefault="00364C20" w:rsidP="006D0A10">
            <w:pPr>
              <w:ind w:firstLine="4678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</w:tr>
      <w:tr w:rsidR="00364C20" w:rsidRPr="00D16E3E" w:rsidTr="006D0A10">
        <w:trPr>
          <w:trHeight w:val="240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4. Контактное лицо</w:t>
            </w:r>
            <w:r w:rsidRPr="00D16E3E">
              <w:rPr>
                <w:sz w:val="20"/>
                <w:szCs w:val="20"/>
              </w:rPr>
              <w:t xml:space="preserve"> _______________________________</w:t>
            </w:r>
          </w:p>
          <w:p w:rsidR="00364C20" w:rsidRPr="00D16E3E" w:rsidRDefault="00364C20" w:rsidP="006D0A10">
            <w:pPr>
              <w:jc w:val="right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(фамилия, имя, отчество (при наличии) полностью)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 xml:space="preserve">5. Контактный номер телефона </w:t>
            </w:r>
            <w:r w:rsidRPr="00D16E3E">
              <w:rPr>
                <w:sz w:val="20"/>
                <w:szCs w:val="20"/>
              </w:rPr>
              <w:t>__________________________________________</w:t>
            </w:r>
            <w:r w:rsidRPr="00D16E3E">
              <w:rPr>
                <w:sz w:val="20"/>
                <w:szCs w:val="20"/>
              </w:rPr>
              <w:br/>
              <w:t>(номер телефона с указанием регионального кода)</w:t>
            </w:r>
          </w:p>
        </w:tc>
      </w:tr>
    </w:tbl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1977"/>
        <w:gridCol w:w="1438"/>
        <w:gridCol w:w="3954"/>
      </w:tblGrid>
      <w:tr w:rsidR="00364C20" w:rsidRPr="00D16E3E" w:rsidTr="006D0A1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ПРИГЛАШАЕМОЕ ЛИЦО</w:t>
            </w:r>
          </w:p>
        </w:tc>
      </w:tr>
      <w:tr w:rsidR="00364C20" w:rsidRPr="00D16E3E" w:rsidTr="006D0A10">
        <w:trPr>
          <w:trHeight w:val="240"/>
        </w:trPr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1. Фамилия</w:t>
            </w:r>
            <w:r w:rsidRPr="00D16E3E">
              <w:rPr>
                <w:sz w:val="20"/>
                <w:szCs w:val="20"/>
              </w:rPr>
              <w:t xml:space="preserve"> ___________________________</w:t>
            </w:r>
          </w:p>
          <w:p w:rsidR="00364C20" w:rsidRPr="00D16E3E" w:rsidRDefault="00364C20" w:rsidP="006D0A10">
            <w:pPr>
              <w:jc w:val="right"/>
              <w:rPr>
                <w:sz w:val="20"/>
                <w:szCs w:val="20"/>
              </w:rPr>
            </w:pPr>
            <w:proofErr w:type="gramStart"/>
            <w:r w:rsidRPr="00D16E3E">
              <w:rPr>
                <w:sz w:val="20"/>
                <w:szCs w:val="20"/>
              </w:rPr>
              <w:t xml:space="preserve">(по паспорту/проездному документу </w:t>
            </w:r>
            <w:proofErr w:type="gramEnd"/>
          </w:p>
          <w:p w:rsidR="00364C20" w:rsidRPr="00D16E3E" w:rsidRDefault="00364C20" w:rsidP="006D0A10">
            <w:pPr>
              <w:ind w:firstLine="1077"/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в латинской транскрипции)</w:t>
            </w: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2. Собственное имя, другие имена, отчество (при наличии)</w:t>
            </w:r>
            <w:r w:rsidRPr="00D16E3E">
              <w:rPr>
                <w:sz w:val="20"/>
                <w:szCs w:val="20"/>
              </w:rPr>
              <w:br/>
              <w:t>___________________________________________________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(по паспорту/проездному документу в латинской транскрипции)</w:t>
            </w:r>
          </w:p>
        </w:tc>
      </w:tr>
      <w:tr w:rsidR="00364C20" w:rsidRPr="00D16E3E" w:rsidTr="006D0A10">
        <w:trPr>
          <w:trHeight w:val="24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3. Дата рождения</w:t>
            </w:r>
            <w:r w:rsidRPr="00D16E3E">
              <w:rPr>
                <w:sz w:val="20"/>
                <w:szCs w:val="20"/>
              </w:rPr>
              <w:br/>
              <w:t>________________</w:t>
            </w:r>
          </w:p>
          <w:p w:rsidR="00364C20" w:rsidRPr="00D16E3E" w:rsidRDefault="00364C20" w:rsidP="006D0A10">
            <w:pPr>
              <w:ind w:firstLine="357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</w:t>
            </w:r>
            <w:proofErr w:type="spellStart"/>
            <w:r w:rsidRPr="00D16E3E">
              <w:rPr>
                <w:sz w:val="20"/>
                <w:szCs w:val="20"/>
              </w:rPr>
              <w:t>дд.мм</w:t>
            </w:r>
            <w:proofErr w:type="gramStart"/>
            <w:r w:rsidRPr="00D16E3E">
              <w:rPr>
                <w:sz w:val="20"/>
                <w:szCs w:val="20"/>
              </w:rPr>
              <w:t>.г</w:t>
            </w:r>
            <w:proofErr w:type="gramEnd"/>
            <w:r w:rsidRPr="00D16E3E">
              <w:rPr>
                <w:sz w:val="20"/>
                <w:szCs w:val="20"/>
              </w:rPr>
              <w:t>ггг</w:t>
            </w:r>
            <w:proofErr w:type="spellEnd"/>
            <w:r w:rsidRPr="00D16E3E">
              <w:rPr>
                <w:sz w:val="20"/>
                <w:szCs w:val="20"/>
              </w:rPr>
              <w:t>)</w:t>
            </w: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4. Гражданство</w:t>
            </w:r>
            <w:r w:rsidRPr="00D16E3E">
              <w:rPr>
                <w:sz w:val="20"/>
                <w:szCs w:val="20"/>
              </w:rPr>
              <w:t xml:space="preserve"> __________________</w:t>
            </w:r>
          </w:p>
          <w:p w:rsidR="00364C20" w:rsidRPr="00D16E3E" w:rsidRDefault="00364C20" w:rsidP="006D0A10">
            <w:pPr>
              <w:ind w:firstLine="1435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5. Государство постоянного проживания</w:t>
            </w:r>
            <w:r w:rsidRPr="00D16E3E">
              <w:rPr>
                <w:sz w:val="20"/>
                <w:szCs w:val="20"/>
              </w:rPr>
              <w:br/>
              <w:t>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</w:tr>
      <w:tr w:rsidR="00364C20" w:rsidRPr="00D16E3E" w:rsidTr="006D0A10">
        <w:trPr>
          <w:trHeight w:val="240"/>
        </w:trPr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6. Номер паспорта/проездного документа</w:t>
            </w:r>
            <w:r w:rsidRPr="00D16E3E">
              <w:rPr>
                <w:sz w:val="20"/>
                <w:szCs w:val="20"/>
              </w:rPr>
              <w:br/>
              <w:t>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(цифровое/буквенно-цифровое значение)</w:t>
            </w: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7. Срок действия паспорта/проездного документа</w:t>
            </w:r>
            <w:r w:rsidRPr="00D16E3E">
              <w:rPr>
                <w:sz w:val="20"/>
                <w:szCs w:val="20"/>
              </w:rPr>
              <w:br/>
              <w:t>___________________________________________________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</w:t>
            </w:r>
            <w:proofErr w:type="spellStart"/>
            <w:r w:rsidRPr="00D16E3E">
              <w:rPr>
                <w:sz w:val="20"/>
                <w:szCs w:val="20"/>
              </w:rPr>
              <w:t>дд.мм</w:t>
            </w:r>
            <w:proofErr w:type="gramStart"/>
            <w:r w:rsidRPr="00D16E3E">
              <w:rPr>
                <w:sz w:val="20"/>
                <w:szCs w:val="20"/>
              </w:rPr>
              <w:t>.г</w:t>
            </w:r>
            <w:proofErr w:type="gramEnd"/>
            <w:r w:rsidRPr="00D16E3E">
              <w:rPr>
                <w:sz w:val="20"/>
                <w:szCs w:val="20"/>
              </w:rPr>
              <w:t>ггг</w:t>
            </w:r>
            <w:proofErr w:type="spellEnd"/>
            <w:r w:rsidRPr="00D16E3E">
              <w:rPr>
                <w:sz w:val="20"/>
                <w:szCs w:val="20"/>
              </w:rPr>
              <w:t xml:space="preserve"> – </w:t>
            </w:r>
            <w:proofErr w:type="spellStart"/>
            <w:r w:rsidRPr="00D16E3E">
              <w:rPr>
                <w:sz w:val="20"/>
                <w:szCs w:val="20"/>
              </w:rPr>
              <w:t>дд.мм.гггг</w:t>
            </w:r>
            <w:proofErr w:type="spellEnd"/>
            <w:r w:rsidRPr="00D16E3E">
              <w:rPr>
                <w:sz w:val="20"/>
                <w:szCs w:val="20"/>
              </w:rPr>
              <w:t>)</w:t>
            </w:r>
          </w:p>
        </w:tc>
      </w:tr>
      <w:tr w:rsidR="00364C20" w:rsidRPr="00D16E3E" w:rsidTr="006D0A10">
        <w:trPr>
          <w:trHeight w:val="240"/>
        </w:trPr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8. Место работы</w:t>
            </w:r>
            <w:r w:rsidRPr="00D16E3E">
              <w:rPr>
                <w:sz w:val="20"/>
                <w:szCs w:val="20"/>
              </w:rPr>
              <w:t xml:space="preserve"> _______________________</w:t>
            </w:r>
          </w:p>
          <w:p w:rsidR="00364C20" w:rsidRPr="00D16E3E" w:rsidRDefault="00364C20" w:rsidP="006D0A10">
            <w:pPr>
              <w:ind w:firstLine="1440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(в латинской транскрипции)</w:t>
            </w:r>
          </w:p>
        </w:tc>
        <w:tc>
          <w:tcPr>
            <w:tcW w:w="2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9. Должность</w:t>
            </w:r>
            <w:r w:rsidRPr="00D16E3E">
              <w:rPr>
                <w:sz w:val="20"/>
                <w:szCs w:val="20"/>
              </w:rPr>
              <w:t xml:space="preserve"> ______________________________________</w:t>
            </w:r>
          </w:p>
          <w:p w:rsidR="00364C20" w:rsidRPr="00D16E3E" w:rsidRDefault="00364C20" w:rsidP="006D0A10">
            <w:pPr>
              <w:ind w:firstLine="2155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</w:tr>
      <w:tr w:rsidR="00364C20" w:rsidRPr="00D16E3E" w:rsidTr="006D0A10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10. Основной вид деятельности иностранного предприятия/организации</w:t>
            </w:r>
            <w:r w:rsidRPr="00D16E3E">
              <w:rPr>
                <w:sz w:val="20"/>
                <w:szCs w:val="20"/>
              </w:rPr>
              <w:t xml:space="preserve"> _________________________</w:t>
            </w:r>
            <w:r w:rsidRPr="00D16E3E">
              <w:rPr>
                <w:sz w:val="20"/>
                <w:szCs w:val="20"/>
              </w:rPr>
              <w:br/>
              <w:t>___________________________________________________________________________________________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</w:tr>
    </w:tbl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3056"/>
        <w:gridCol w:w="3430"/>
      </w:tblGrid>
      <w:tr w:rsidR="00364C20" w:rsidRPr="00D16E3E" w:rsidTr="006D0A10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ЗАПРАШИВАЕМАЯ ВИЗА</w:t>
            </w:r>
          </w:p>
        </w:tc>
      </w:tr>
      <w:tr w:rsidR="00364C20" w:rsidRPr="00D16E3E" w:rsidTr="006D0A10">
        <w:trPr>
          <w:trHeight w:val="567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1. Срок действия</w:t>
            </w:r>
            <w:r w:rsidRPr="00D16E3E">
              <w:rPr>
                <w:sz w:val="20"/>
                <w:szCs w:val="20"/>
              </w:rPr>
              <w:t xml:space="preserve"> _______________________</w:t>
            </w:r>
          </w:p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</w:t>
            </w:r>
            <w:proofErr w:type="spellStart"/>
            <w:r w:rsidRPr="00D16E3E">
              <w:rPr>
                <w:sz w:val="20"/>
                <w:szCs w:val="20"/>
              </w:rPr>
              <w:t>дд.мм</w:t>
            </w:r>
            <w:proofErr w:type="gramStart"/>
            <w:r w:rsidRPr="00D16E3E">
              <w:rPr>
                <w:sz w:val="20"/>
                <w:szCs w:val="20"/>
              </w:rPr>
              <w:t>.г</w:t>
            </w:r>
            <w:proofErr w:type="gramEnd"/>
            <w:r w:rsidRPr="00D16E3E">
              <w:rPr>
                <w:sz w:val="20"/>
                <w:szCs w:val="20"/>
              </w:rPr>
              <w:t>ггг</w:t>
            </w:r>
            <w:proofErr w:type="spellEnd"/>
            <w:r w:rsidRPr="00D16E3E">
              <w:rPr>
                <w:sz w:val="20"/>
                <w:szCs w:val="20"/>
              </w:rPr>
              <w:t xml:space="preserve"> – </w:t>
            </w:r>
            <w:proofErr w:type="spellStart"/>
            <w:r w:rsidRPr="00D16E3E">
              <w:rPr>
                <w:sz w:val="20"/>
                <w:szCs w:val="20"/>
              </w:rPr>
              <w:t>дд.мм.гггг</w:t>
            </w:r>
            <w:proofErr w:type="spellEnd"/>
            <w:r w:rsidRPr="00D16E3E">
              <w:rPr>
                <w:sz w:val="20"/>
                <w:szCs w:val="20"/>
              </w:rPr>
              <w:t>)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2. Срок пребывания (суток)</w:t>
            </w:r>
            <w:r w:rsidRPr="00D16E3E">
              <w:rPr>
                <w:sz w:val="20"/>
                <w:szCs w:val="20"/>
              </w:rPr>
              <w:br/>
              <w:t>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(на русском языке)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3. Кратность</w:t>
            </w:r>
            <w:r w:rsidRPr="00D16E3E">
              <w:rPr>
                <w:sz w:val="20"/>
                <w:szCs w:val="20"/>
              </w:rPr>
              <w:t xml:space="preserve"> _____________________</w:t>
            </w:r>
          </w:p>
          <w:p w:rsidR="00364C20" w:rsidRPr="00D16E3E" w:rsidRDefault="00364C20" w:rsidP="006D0A10">
            <w:pPr>
              <w:ind w:firstLine="1072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(одн</w:t>
            </w:r>
            <w:proofErr w:type="gramStart"/>
            <w:r w:rsidRPr="00D16E3E">
              <w:rPr>
                <w:sz w:val="20"/>
                <w:szCs w:val="20"/>
              </w:rPr>
              <w:t>о-</w:t>
            </w:r>
            <w:proofErr w:type="gramEnd"/>
            <w:r w:rsidRPr="00D16E3E">
              <w:rPr>
                <w:sz w:val="20"/>
                <w:szCs w:val="20"/>
              </w:rPr>
              <w:t xml:space="preserve">, </w:t>
            </w:r>
            <w:proofErr w:type="spellStart"/>
            <w:r w:rsidRPr="00D16E3E">
              <w:rPr>
                <w:sz w:val="20"/>
                <w:szCs w:val="20"/>
              </w:rPr>
              <w:t>дву</w:t>
            </w:r>
            <w:proofErr w:type="spellEnd"/>
            <w:r w:rsidRPr="00D16E3E">
              <w:rPr>
                <w:sz w:val="20"/>
                <w:szCs w:val="20"/>
              </w:rPr>
              <w:t>-, многократная)</w:t>
            </w:r>
          </w:p>
        </w:tc>
      </w:tr>
      <w:tr w:rsidR="00364C20" w:rsidRPr="00D16E3E" w:rsidTr="006D0A10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rPr>
                <w:sz w:val="20"/>
                <w:szCs w:val="20"/>
              </w:rPr>
            </w:pPr>
            <w:r w:rsidRPr="00D16E3E">
              <w:rPr>
                <w:b/>
                <w:bCs/>
                <w:sz w:val="20"/>
                <w:szCs w:val="20"/>
              </w:rPr>
              <w:t>4. Цель</w:t>
            </w:r>
            <w:r w:rsidRPr="00D16E3E">
              <w:rPr>
                <w:sz w:val="20"/>
                <w:szCs w:val="20"/>
              </w:rPr>
              <w:t xml:space="preserve"> _____________________________________________________________________________________</w:t>
            </w:r>
          </w:p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 xml:space="preserve">(развернутое описание цели визита иностранца, в случае ходатайства об оформлении двукратной </w:t>
            </w:r>
            <w:r w:rsidRPr="00D16E3E">
              <w:rPr>
                <w:sz w:val="20"/>
                <w:szCs w:val="20"/>
              </w:rPr>
              <w:br/>
              <w:t>либо многократной визы – обоснование необходимости неоднократного въезда)</w:t>
            </w:r>
          </w:p>
        </w:tc>
      </w:tr>
    </w:tbl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proofErr w:type="gramStart"/>
      <w:r w:rsidRPr="008C26C0">
        <w:rPr>
          <w:sz w:val="24"/>
          <w:szCs w:val="24"/>
        </w:rPr>
        <w:t>Обязуемся принимать меры по оформлению иностранцем регистрации, выезду из Республики Беларусь по истечении определенного срока пребывания, а также в случае депортации или высылки иностранца возместить в соответствии со статьей 69 Закона Республики Беларусь от 4 января 2010 года «О правовом положении иностранных граждан и лиц без гражданства в Республике Беларусь» расходы, связанные с депортацией или высылкой.</w:t>
      </w:r>
      <w:proofErr w:type="gramEnd"/>
    </w:p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41"/>
        <w:gridCol w:w="3775"/>
        <w:gridCol w:w="2351"/>
      </w:tblGrid>
      <w:tr w:rsidR="00364C20" w:rsidRPr="00D16E3E" w:rsidTr="006D0A10">
        <w:trPr>
          <w:trHeight w:val="240"/>
        </w:trPr>
        <w:tc>
          <w:tcPr>
            <w:tcW w:w="17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both"/>
              <w:rPr>
                <w:sz w:val="24"/>
                <w:szCs w:val="24"/>
              </w:rPr>
            </w:pPr>
            <w:r w:rsidRPr="00D16E3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center"/>
              <w:rPr>
                <w:sz w:val="24"/>
                <w:szCs w:val="24"/>
              </w:rPr>
            </w:pPr>
            <w:r w:rsidRPr="00D16E3E">
              <w:rPr>
                <w:sz w:val="24"/>
                <w:szCs w:val="24"/>
              </w:rPr>
              <w:t>______________________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center"/>
              <w:rPr>
                <w:sz w:val="24"/>
                <w:szCs w:val="24"/>
              </w:rPr>
            </w:pPr>
            <w:r w:rsidRPr="00D16E3E">
              <w:rPr>
                <w:sz w:val="24"/>
                <w:szCs w:val="24"/>
              </w:rPr>
              <w:t>___________________</w:t>
            </w:r>
          </w:p>
        </w:tc>
      </w:tr>
      <w:tr w:rsidR="00364C20" w:rsidRPr="00D16E3E" w:rsidTr="006D0A10">
        <w:trPr>
          <w:trHeight w:val="240"/>
        </w:trPr>
        <w:tc>
          <w:tcPr>
            <w:tcW w:w="17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 xml:space="preserve">(должность руководителя </w:t>
            </w:r>
            <w:r w:rsidRPr="00D16E3E">
              <w:rPr>
                <w:sz w:val="20"/>
                <w:szCs w:val="20"/>
              </w:rPr>
              <w:br/>
              <w:t>предприятия/организации)</w:t>
            </w:r>
          </w:p>
        </w:tc>
        <w:tc>
          <w:tcPr>
            <w:tcW w:w="201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(подпись, фирменная печать)</w:t>
            </w:r>
          </w:p>
        </w:tc>
        <w:tc>
          <w:tcPr>
            <w:tcW w:w="125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64C20" w:rsidRPr="00D16E3E" w:rsidRDefault="00364C20" w:rsidP="006D0A10">
            <w:pPr>
              <w:jc w:val="center"/>
              <w:rPr>
                <w:sz w:val="20"/>
                <w:szCs w:val="20"/>
              </w:rPr>
            </w:pPr>
            <w:r w:rsidRPr="00D16E3E">
              <w:rPr>
                <w:sz w:val="20"/>
                <w:szCs w:val="20"/>
              </w:rPr>
              <w:t>(инициалы, фамилия)</w:t>
            </w:r>
          </w:p>
        </w:tc>
      </w:tr>
    </w:tbl>
    <w:p w:rsidR="00364C20" w:rsidRPr="008C26C0" w:rsidRDefault="00364C20" w:rsidP="00364C20">
      <w:pPr>
        <w:ind w:firstLine="567"/>
        <w:jc w:val="both"/>
        <w:rPr>
          <w:sz w:val="24"/>
          <w:szCs w:val="24"/>
        </w:rPr>
      </w:pPr>
      <w:r w:rsidRPr="008C26C0">
        <w:rPr>
          <w:sz w:val="24"/>
          <w:szCs w:val="24"/>
        </w:rPr>
        <w:t> </w:t>
      </w:r>
    </w:p>
    <w:p w:rsidR="00D54A14" w:rsidRDefault="00D54A14"/>
    <w:sectPr w:rsidR="00D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0"/>
    <w:rsid w:val="00364C20"/>
    <w:rsid w:val="00D5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2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30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20"/>
    <w:pPr>
      <w:spacing w:after="0" w:line="240" w:lineRule="auto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1</cp:revision>
  <dcterms:created xsi:type="dcterms:W3CDTF">2016-08-03T01:04:00Z</dcterms:created>
  <dcterms:modified xsi:type="dcterms:W3CDTF">2016-08-03T01:05:00Z</dcterms:modified>
</cp:coreProperties>
</file>